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2755" w14:textId="02BBC4D1" w:rsidR="00EF495F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813BD9" wp14:editId="0540A75A">
            <wp:simplePos x="0" y="0"/>
            <wp:positionH relativeFrom="page">
              <wp:posOffset>656852</wp:posOffset>
            </wp:positionH>
            <wp:positionV relativeFrom="paragraph">
              <wp:posOffset>57598</wp:posOffset>
            </wp:positionV>
            <wp:extent cx="981075" cy="752475"/>
            <wp:effectExtent l="0" t="0" r="0" b="0"/>
            <wp:wrapNone/>
            <wp:docPr id="31" name="image11.png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1.png" descr="logo içeren bir resim&#10;&#10;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A338" wp14:editId="17FCEC35">
                <wp:simplePos x="0" y="0"/>
                <wp:positionH relativeFrom="page">
                  <wp:posOffset>5357383</wp:posOffset>
                </wp:positionH>
                <wp:positionV relativeFrom="paragraph">
                  <wp:posOffset>-118708</wp:posOffset>
                </wp:positionV>
                <wp:extent cx="1966595" cy="1242060"/>
                <wp:effectExtent l="0" t="0" r="14605" b="152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0"/>
                              <w:gridCol w:w="1752"/>
                            </w:tblGrid>
                            <w:tr w:rsidR="00EF495F" w14:paraId="4133C7E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21A50D84" w14:textId="77777777" w:rsidR="00EF495F" w:rsidRDefault="00EF495F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54043A0C" w14:textId="48B11A2B" w:rsidR="00EF495F" w:rsidRDefault="00667CC6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KBÜ</w:t>
                                  </w:r>
                                  <w:r w:rsidR="00EF495F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-İAS-0000</w:t>
                                  </w:r>
                                </w:p>
                              </w:tc>
                            </w:tr>
                            <w:tr w:rsidR="00EF495F" w14:paraId="6EBA7740" w14:textId="77777777" w:rsidTr="00EF495F">
                              <w:trPr>
                                <w:trHeight w:val="95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7A89F30A" w14:textId="77777777" w:rsidR="00EF495F" w:rsidRDefault="00EF495F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193DB0F5" w14:textId="77777777" w:rsidR="00EF495F" w:rsidRDefault="00EF495F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F495F" w14:paraId="6060259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027DC0B3" w14:textId="77777777" w:rsidR="00EF495F" w:rsidRDefault="00EF495F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2D563C9D" w14:textId="77777777" w:rsidR="00EF495F" w:rsidRDefault="00EF495F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F495F" w14:paraId="7E79A507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638FA298" w14:textId="77777777" w:rsidR="00EF495F" w:rsidRDefault="00EF495F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185D81A7" w14:textId="77777777" w:rsidR="00EF495F" w:rsidRDefault="00EF495F">
                                  <w:pPr>
                                    <w:pStyle w:val="TableParagraph"/>
                                    <w:spacing w:before="133" w:line="153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0</w:t>
                                  </w:r>
                                </w:p>
                                <w:p w14:paraId="5643B4BD" w14:textId="77777777" w:rsidR="00EF495F" w:rsidRDefault="00EF495F">
                                  <w:pPr>
                                    <w:pStyle w:val="TableParagraph"/>
                                    <w:spacing w:line="148" w:lineRule="exact"/>
                                    <w:ind w:lef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Ek-4</w:t>
                                  </w:r>
                                </w:p>
                              </w:tc>
                            </w:tr>
                            <w:tr w:rsidR="00EF495F" w14:paraId="689EE5A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1BBCECBD" w14:textId="77777777" w:rsidR="00EF495F" w:rsidRDefault="00EF495F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Sayfa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39D2D76B" w14:textId="77777777" w:rsidR="00EF495F" w:rsidRDefault="00EF495F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14:paraId="32DD4A4E" w14:textId="77777777" w:rsidR="00EF495F" w:rsidRDefault="00EF495F" w:rsidP="00EF495F">
                            <w:pPr>
                              <w:pStyle w:val="GvdeMetni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AA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85pt;margin-top:-9.35pt;width:154.8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gi1wEAAJIDAAAOAAAAZHJzL2Uyb0RvYy54bWysU9tu2zAMfR+wfxD0vtgJ1mA1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0"/>
                        <w:gridCol w:w="1752"/>
                      </w:tblGrid>
                      <w:tr w:rsidR="00EF495F" w14:paraId="4133C7EF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</w:tcPr>
                          <w:p w14:paraId="21A50D84" w14:textId="77777777" w:rsidR="00EF495F" w:rsidRDefault="00EF495F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54043A0C" w14:textId="48B11A2B" w:rsidR="00EF495F" w:rsidRDefault="00667CC6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KBÜ</w:t>
                            </w:r>
                            <w:r w:rsidR="00EF495F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-İAS-0000</w:t>
                            </w:r>
                          </w:p>
                        </w:tc>
                      </w:tr>
                      <w:tr w:rsidR="00EF495F" w14:paraId="6EBA7740" w14:textId="77777777" w:rsidTr="00EF495F">
                        <w:trPr>
                          <w:trHeight w:val="95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7A89F30A" w14:textId="77777777" w:rsidR="00EF495F" w:rsidRDefault="00EF495F">
                            <w:pPr>
                              <w:pStyle w:val="TableParagraph"/>
                              <w:spacing w:before="6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193DB0F5" w14:textId="77777777" w:rsidR="00EF495F" w:rsidRDefault="00EF495F">
                            <w:pPr>
                              <w:pStyle w:val="TableParagraph"/>
                              <w:spacing w:before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F495F" w14:paraId="6060259B" w14:textId="77777777">
                        <w:trPr>
                          <w:trHeight w:val="306"/>
                        </w:trPr>
                        <w:tc>
                          <w:tcPr>
                            <w:tcW w:w="1330" w:type="dxa"/>
                          </w:tcPr>
                          <w:p w14:paraId="027DC0B3" w14:textId="77777777" w:rsidR="00EF495F" w:rsidRDefault="00EF495F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2D563C9D" w14:textId="77777777" w:rsidR="00EF495F" w:rsidRDefault="00EF495F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F495F" w14:paraId="7E79A507" w14:textId="77777777">
                        <w:trPr>
                          <w:trHeight w:val="454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638FA298" w14:textId="77777777" w:rsidR="00EF495F" w:rsidRDefault="00EF495F">
                            <w:pPr>
                              <w:pStyle w:val="TableParagraph"/>
                              <w:spacing w:before="133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185D81A7" w14:textId="77777777" w:rsidR="00EF495F" w:rsidRDefault="00EF495F">
                            <w:pPr>
                              <w:pStyle w:val="TableParagraph"/>
                              <w:spacing w:before="133" w:line="153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0</w:t>
                            </w:r>
                          </w:p>
                          <w:p w14:paraId="5643B4BD" w14:textId="77777777" w:rsidR="00EF495F" w:rsidRDefault="00EF495F">
                            <w:pPr>
                              <w:pStyle w:val="TableParagraph"/>
                              <w:spacing w:line="148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Ek-4</w:t>
                            </w:r>
                          </w:p>
                        </w:tc>
                      </w:tr>
                      <w:tr w:rsidR="00EF495F" w14:paraId="689EE5A8" w14:textId="77777777">
                        <w:trPr>
                          <w:trHeight w:val="268"/>
                        </w:trPr>
                        <w:tc>
                          <w:tcPr>
                            <w:tcW w:w="1330" w:type="dxa"/>
                          </w:tcPr>
                          <w:p w14:paraId="1BBCECBD" w14:textId="77777777" w:rsidR="00EF495F" w:rsidRDefault="00EF495F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Sayfa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39D2D76B" w14:textId="77777777" w:rsidR="00EF495F" w:rsidRDefault="00EF495F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1/1</w:t>
                            </w:r>
                          </w:p>
                        </w:tc>
                      </w:tr>
                    </w:tbl>
                    <w:p w14:paraId="32DD4A4E" w14:textId="77777777" w:rsidR="00EF495F" w:rsidRDefault="00EF495F" w:rsidP="00EF495F">
                      <w:pPr>
                        <w:pStyle w:val="GvdeMetni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b/>
          <w:color w:val="002060"/>
          <w:sz w:val="24"/>
        </w:rPr>
        <w:t xml:space="preserve">        </w:t>
      </w:r>
    </w:p>
    <w:p w14:paraId="4651ED64" w14:textId="0EB88444" w:rsidR="00000000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EF495F">
        <w:rPr>
          <w:rFonts w:ascii="Cambria" w:hAnsi="Cambria"/>
          <w:b/>
          <w:bCs/>
          <w:color w:val="002060"/>
          <w:sz w:val="24"/>
          <w:szCs w:val="24"/>
        </w:rPr>
        <w:t>T.C.</w:t>
      </w:r>
    </w:p>
    <w:p w14:paraId="3CF80FF9" w14:textId="1D2E4746" w:rsidR="00EF495F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EF495F">
        <w:rPr>
          <w:rFonts w:ascii="Cambria" w:hAnsi="Cambria"/>
          <w:b/>
          <w:bCs/>
          <w:color w:val="002060"/>
          <w:sz w:val="24"/>
          <w:szCs w:val="24"/>
        </w:rPr>
        <w:t>KARABÜK ÜNİVERSİTESİ</w:t>
      </w:r>
    </w:p>
    <w:p w14:paraId="6672A0F3" w14:textId="6DAA028F" w:rsidR="00EF495F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EF495F">
        <w:rPr>
          <w:rFonts w:ascii="Cambria" w:hAnsi="Cambria"/>
          <w:b/>
          <w:bCs/>
          <w:color w:val="002060"/>
          <w:sz w:val="24"/>
          <w:szCs w:val="24"/>
        </w:rPr>
        <w:t>Genel Sekreterlik</w:t>
      </w:r>
    </w:p>
    <w:p w14:paraId="004CE553" w14:textId="0716D3B5" w:rsidR="00EF495F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EF495F">
        <w:rPr>
          <w:rFonts w:ascii="Cambria" w:hAnsi="Cambria"/>
          <w:b/>
          <w:bCs/>
          <w:color w:val="002060"/>
          <w:sz w:val="24"/>
          <w:szCs w:val="24"/>
        </w:rPr>
        <w:t>Gelen Evrak</w:t>
      </w:r>
    </w:p>
    <w:p w14:paraId="164E82BD" w14:textId="0DC9E201" w:rsidR="00EF495F" w:rsidRPr="00EF495F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  <w:r w:rsidRPr="00EF495F">
        <w:rPr>
          <w:rFonts w:ascii="Cambria" w:hAnsi="Cambria"/>
          <w:b/>
          <w:bCs/>
          <w:color w:val="002060"/>
          <w:sz w:val="24"/>
          <w:szCs w:val="24"/>
        </w:rPr>
        <w:t>İş Akış Süreci</w:t>
      </w:r>
    </w:p>
    <w:p w14:paraId="3CB498BF" w14:textId="27BF3113" w:rsidR="00EF495F" w:rsidRDefault="00EF495F" w:rsidP="00EF495F">
      <w:pPr>
        <w:tabs>
          <w:tab w:val="left" w:pos="3664"/>
        </w:tabs>
        <w:jc w:val="center"/>
      </w:pPr>
    </w:p>
    <w:p w14:paraId="76260CB4" w14:textId="4DCA119A" w:rsidR="00EF495F" w:rsidRDefault="00EF495F" w:rsidP="00EF495F">
      <w:pPr>
        <w:tabs>
          <w:tab w:val="left" w:pos="3664"/>
        </w:tabs>
        <w:jc w:val="center"/>
      </w:pPr>
    </w:p>
    <w:p w14:paraId="35748450" w14:textId="64E2608C" w:rsidR="00EF495F" w:rsidRDefault="00EF495F" w:rsidP="00EF495F">
      <w:pPr>
        <w:tabs>
          <w:tab w:val="left" w:pos="3664"/>
        </w:tabs>
        <w:jc w:val="center"/>
      </w:pPr>
      <w:r>
        <w:rPr>
          <w:noProof/>
          <w:sz w:val="36"/>
        </w:rPr>
        <w:drawing>
          <wp:anchor distT="0" distB="0" distL="114300" distR="114300" simplePos="0" relativeHeight="251661312" behindDoc="1" locked="0" layoutInCell="1" allowOverlap="1" wp14:anchorId="4AAAAA9D" wp14:editId="398B96EF">
            <wp:simplePos x="0" y="0"/>
            <wp:positionH relativeFrom="margin">
              <wp:posOffset>829646</wp:posOffset>
            </wp:positionH>
            <wp:positionV relativeFrom="paragraph">
              <wp:posOffset>85725</wp:posOffset>
            </wp:positionV>
            <wp:extent cx="5067300" cy="8286750"/>
            <wp:effectExtent l="0" t="0" r="0" b="0"/>
            <wp:wrapTight wrapText="bothSides">
              <wp:wrapPolygon edited="0">
                <wp:start x="7389" y="99"/>
                <wp:lineTo x="7146" y="298"/>
                <wp:lineTo x="7065" y="993"/>
                <wp:lineTo x="10150" y="1788"/>
                <wp:lineTo x="325" y="1887"/>
                <wp:lineTo x="325" y="3575"/>
                <wp:lineTo x="8039" y="4171"/>
                <wp:lineTo x="325" y="4320"/>
                <wp:lineTo x="325" y="6505"/>
                <wp:lineTo x="10475" y="6554"/>
                <wp:lineTo x="325" y="7250"/>
                <wp:lineTo x="325" y="10428"/>
                <wp:lineTo x="10475" y="10527"/>
                <wp:lineTo x="325" y="11123"/>
                <wp:lineTo x="325" y="13804"/>
                <wp:lineTo x="9338" y="14499"/>
                <wp:lineTo x="325" y="14549"/>
                <wp:lineTo x="325" y="17230"/>
                <wp:lineTo x="6090" y="17677"/>
                <wp:lineTo x="10069" y="17677"/>
                <wp:lineTo x="325" y="17975"/>
                <wp:lineTo x="325" y="19663"/>
                <wp:lineTo x="5441" y="20061"/>
                <wp:lineTo x="10069" y="20061"/>
                <wp:lineTo x="7795" y="20359"/>
                <wp:lineTo x="7065" y="20557"/>
                <wp:lineTo x="7065" y="21054"/>
                <wp:lineTo x="7227" y="21352"/>
                <wp:lineTo x="7389" y="21451"/>
                <wp:lineTo x="14129" y="21451"/>
                <wp:lineTo x="14292" y="21352"/>
                <wp:lineTo x="14617" y="20607"/>
                <wp:lineTo x="13886" y="20408"/>
                <wp:lineTo x="11450" y="20061"/>
                <wp:lineTo x="16159" y="20061"/>
                <wp:lineTo x="21275" y="19663"/>
                <wp:lineTo x="21356" y="18025"/>
                <wp:lineTo x="20707" y="17975"/>
                <wp:lineTo x="11450" y="17677"/>
                <wp:lineTo x="15510" y="17677"/>
                <wp:lineTo x="21275" y="17230"/>
                <wp:lineTo x="21356" y="14599"/>
                <wp:lineTo x="20707" y="14549"/>
                <wp:lineTo x="12180" y="14499"/>
                <wp:lineTo x="21194" y="13804"/>
                <wp:lineTo x="21356" y="11172"/>
                <wp:lineTo x="19408" y="11023"/>
                <wp:lineTo x="11044" y="10527"/>
                <wp:lineTo x="19489" y="10527"/>
                <wp:lineTo x="21356" y="10378"/>
                <wp:lineTo x="21356" y="7250"/>
                <wp:lineTo x="11044" y="6554"/>
                <wp:lineTo x="20138" y="6554"/>
                <wp:lineTo x="21356" y="6455"/>
                <wp:lineTo x="21356" y="4370"/>
                <wp:lineTo x="20707" y="4320"/>
                <wp:lineTo x="13561" y="4171"/>
                <wp:lineTo x="21194" y="3575"/>
                <wp:lineTo x="21356" y="1937"/>
                <wp:lineTo x="20707" y="1887"/>
                <wp:lineTo x="11368" y="1788"/>
                <wp:lineTo x="14454" y="993"/>
                <wp:lineTo x="14373" y="298"/>
                <wp:lineTo x="14129" y="99"/>
                <wp:lineTo x="7389" y="99"/>
              </wp:wrapPolygon>
            </wp:wrapTight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D013E" w14:textId="77777777" w:rsidR="00EF495F" w:rsidRDefault="00EF495F" w:rsidP="00EF495F">
      <w:pPr>
        <w:tabs>
          <w:tab w:val="left" w:pos="3664"/>
        </w:tabs>
        <w:jc w:val="center"/>
      </w:pPr>
    </w:p>
    <w:p w14:paraId="301CC194" w14:textId="77777777" w:rsidR="00EF495F" w:rsidRDefault="00EF495F" w:rsidP="00EF495F">
      <w:pPr>
        <w:tabs>
          <w:tab w:val="left" w:pos="3664"/>
        </w:tabs>
        <w:jc w:val="center"/>
      </w:pPr>
    </w:p>
    <w:p w14:paraId="645AB61D" w14:textId="6F0318FC" w:rsidR="00EF495F" w:rsidRPr="009F4901" w:rsidRDefault="00EF495F" w:rsidP="00EF495F">
      <w:pPr>
        <w:ind w:left="929" w:right="1856"/>
        <w:jc w:val="center"/>
        <w:rPr>
          <w:rFonts w:ascii="Cambria" w:hAnsi="Cambria"/>
          <w:b/>
          <w:bCs/>
          <w:color w:val="002060"/>
          <w:sz w:val="24"/>
          <w:szCs w:val="24"/>
        </w:rPr>
      </w:pPr>
    </w:p>
    <w:p w14:paraId="2879D12F" w14:textId="77777777" w:rsidR="00EF495F" w:rsidRDefault="00EF495F" w:rsidP="00EF495F">
      <w:pPr>
        <w:tabs>
          <w:tab w:val="left" w:pos="3664"/>
        </w:tabs>
        <w:jc w:val="center"/>
      </w:pPr>
    </w:p>
    <w:sectPr w:rsidR="00EF495F" w:rsidSect="00EF4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E3D3" w14:textId="77777777" w:rsidR="00806F5A" w:rsidRDefault="00806F5A" w:rsidP="00EF495F">
      <w:r>
        <w:separator/>
      </w:r>
    </w:p>
  </w:endnote>
  <w:endnote w:type="continuationSeparator" w:id="0">
    <w:p w14:paraId="49BC8129" w14:textId="77777777" w:rsidR="00806F5A" w:rsidRDefault="00806F5A" w:rsidP="00EF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520C" w14:textId="77777777" w:rsidR="00806F5A" w:rsidRDefault="00806F5A" w:rsidP="00EF495F">
      <w:r>
        <w:separator/>
      </w:r>
    </w:p>
  </w:footnote>
  <w:footnote w:type="continuationSeparator" w:id="0">
    <w:p w14:paraId="4CE9E3C2" w14:textId="77777777" w:rsidR="00806F5A" w:rsidRDefault="00806F5A" w:rsidP="00EF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F"/>
    <w:rsid w:val="000C1AEF"/>
    <w:rsid w:val="00117F58"/>
    <w:rsid w:val="00187155"/>
    <w:rsid w:val="00352326"/>
    <w:rsid w:val="00667CC6"/>
    <w:rsid w:val="00806F5A"/>
    <w:rsid w:val="00A8374B"/>
    <w:rsid w:val="00B37569"/>
    <w:rsid w:val="00BD1E2A"/>
    <w:rsid w:val="00D15289"/>
    <w:rsid w:val="00EF495F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B9A2"/>
  <w15:chartTrackingRefBased/>
  <w15:docId w15:val="{646DB611-575D-46EE-AF19-98BFE95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2">
    <w:name w:val="heading 2"/>
    <w:basedOn w:val="Normal"/>
    <w:link w:val="Balk2Char"/>
    <w:uiPriority w:val="9"/>
    <w:unhideWhenUsed/>
    <w:qFormat/>
    <w:rsid w:val="00EF495F"/>
    <w:pPr>
      <w:ind w:left="3675" w:right="1856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F495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F49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F495F"/>
    <w:pPr>
      <w:spacing w:before="22"/>
      <w:ind w:left="667" w:hanging="36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9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F495F"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F49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495F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F49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495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3</cp:revision>
  <dcterms:created xsi:type="dcterms:W3CDTF">2023-04-10T10:39:00Z</dcterms:created>
  <dcterms:modified xsi:type="dcterms:W3CDTF">2025-05-07T12:29:00Z</dcterms:modified>
</cp:coreProperties>
</file>